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DA1" w:rsidRDefault="00C258E3" w:rsidP="00C31DA1">
      <w:pPr>
        <w:pStyle w:val="tkZagolovok1"/>
        <w:jc w:val="right"/>
        <w:rPr>
          <w:rFonts w:ascii="Times New Roman" w:hAnsi="Times New Roman" w:cs="Times New Roman"/>
          <w:b w:val="0"/>
          <w:sz w:val="28"/>
          <w:szCs w:val="28"/>
        </w:rPr>
      </w:pPr>
      <w:r>
        <w:rPr>
          <w:rFonts w:ascii="Times New Roman" w:hAnsi="Times New Roman" w:cs="Times New Roman"/>
          <w:b w:val="0"/>
          <w:sz w:val="28"/>
          <w:szCs w:val="28"/>
        </w:rPr>
        <w:t>20</w:t>
      </w:r>
      <w:r w:rsidR="00C31DA1" w:rsidRPr="00413141">
        <w:rPr>
          <w:rFonts w:ascii="Times New Roman" w:hAnsi="Times New Roman" w:cs="Times New Roman"/>
          <w:b w:val="0"/>
          <w:sz w:val="28"/>
          <w:szCs w:val="28"/>
        </w:rPr>
        <w:t>-тиркеме</w:t>
      </w:r>
    </w:p>
    <w:p w:rsidR="00902259" w:rsidRPr="002C51BA" w:rsidRDefault="00902259" w:rsidP="00902259">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«Папан» чакан гидроэлектрстанциясын куруу укугуна тендер өткөрүүнүн </w:t>
      </w:r>
    </w:p>
    <w:p w:rsidR="00902259" w:rsidRPr="002C51BA" w:rsidRDefault="00902259" w:rsidP="00902259">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902259" w:rsidRPr="002C51BA" w:rsidRDefault="00902259" w:rsidP="00902259">
      <w:pPr>
        <w:pStyle w:val="tkZagolovok1"/>
        <w:spacing w:before="0" w:after="0"/>
        <w:rPr>
          <w:rFonts w:ascii="Times New Roman" w:hAnsi="Times New Roman" w:cs="Times New Roman"/>
          <w:sz w:val="28"/>
          <w:szCs w:val="28"/>
          <w:lang w:val="ky-KG"/>
        </w:rPr>
      </w:pPr>
    </w:p>
    <w:p w:rsidR="00902259" w:rsidRPr="002C51BA" w:rsidRDefault="00902259" w:rsidP="00902259">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902259" w:rsidRPr="002C51BA" w:rsidRDefault="00902259" w:rsidP="00902259">
      <w:pPr>
        <w:pStyle w:val="tkZagolovok2"/>
        <w:spacing w:before="0" w:after="0" w:line="240" w:lineRule="auto"/>
        <w:ind w:left="0" w:right="0"/>
        <w:rPr>
          <w:rFonts w:ascii="Times New Roman" w:hAnsi="Times New Roman" w:cs="Times New Roman"/>
          <w:sz w:val="28"/>
          <w:szCs w:val="28"/>
          <w:lang w:val="ky-KG"/>
        </w:rPr>
      </w:pPr>
    </w:p>
    <w:p w:rsidR="00902259" w:rsidRPr="002C51BA" w:rsidRDefault="00902259" w:rsidP="00902259">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«Папан»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902259" w:rsidRPr="002C51BA" w:rsidRDefault="00902259" w:rsidP="00902259">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20 МВт «Папан» чакан гидроэлектрстанциясын куруу укугу коюлат.</w:t>
      </w:r>
    </w:p>
    <w:p w:rsidR="00902259" w:rsidRPr="002C51BA" w:rsidRDefault="00902259" w:rsidP="00902259">
      <w:pPr>
        <w:pStyle w:val="af"/>
        <w:ind w:firstLine="708"/>
        <w:jc w:val="center"/>
        <w:rPr>
          <w:rFonts w:ascii="Times New Roman" w:hAnsi="Times New Roman" w:cs="Times New Roman"/>
          <w:b/>
          <w:sz w:val="28"/>
          <w:szCs w:val="28"/>
          <w:lang w:val="ky-KG"/>
        </w:rPr>
      </w:pPr>
    </w:p>
    <w:p w:rsidR="00902259" w:rsidRPr="002C51BA" w:rsidRDefault="00902259" w:rsidP="00902259">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902259" w:rsidRPr="002C51BA" w:rsidRDefault="00902259" w:rsidP="00902259">
      <w:pPr>
        <w:pStyle w:val="af"/>
        <w:ind w:firstLine="708"/>
        <w:jc w:val="both"/>
        <w:rPr>
          <w:rFonts w:ascii="Times New Roman" w:hAnsi="Times New Roman" w:cs="Times New Roman"/>
          <w:b/>
          <w:sz w:val="28"/>
          <w:szCs w:val="28"/>
          <w:lang w:val="ky-KG"/>
        </w:rPr>
      </w:pPr>
    </w:p>
    <w:p w:rsidR="00902259" w:rsidRPr="002C51BA" w:rsidRDefault="00902259" w:rsidP="00902259">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Чакан гидроэлектрстанцияны куруу пландалган Папан суу сактагычы Ош шаарынан 20 км аралыкта, Ак-Буура дарыясында жайгашкан</w:t>
      </w:r>
      <w:r w:rsidRPr="002C51BA">
        <w:rPr>
          <w:rFonts w:ascii="Times New Roman" w:hAnsi="Times New Roman" w:cs="Times New Roman"/>
          <w:color w:val="000000"/>
          <w:sz w:val="28"/>
          <w:szCs w:val="28"/>
          <w:lang w:val="ky-KG"/>
        </w:rPr>
        <w:t xml:space="preserve">. </w:t>
      </w:r>
    </w:p>
    <w:p w:rsidR="00902259" w:rsidRPr="002C51BA" w:rsidRDefault="00902259" w:rsidP="00902259">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Керектөөчүлөрдү энергия менен камсыздоо: кардарлар электр энергия менен республиканын түштүгүндөгү энергиялык системадан, 220/110/35 кВ «Ош» подстанциясынан 35-10 кВ линия боюнча жана андан ары аз вольттуу электр өткөрүү линиялары аркылуу камсыздалышат.</w:t>
      </w:r>
    </w:p>
    <w:p w:rsidR="00902259" w:rsidRPr="002C51BA" w:rsidRDefault="00902259" w:rsidP="00902259">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 xml:space="preserve">Кошумча артыкчылыктары: электрстанцияны куруу мүмкүндүгү курулуш базасы (Ош шаарында), Кара-Суу темир жол станциясы, автомобиль жолу, 35-10 чыңалуудагы кВ иштеп жаткан </w:t>
      </w:r>
      <w:r w:rsidR="00293576" w:rsidRPr="00293576">
        <w:rPr>
          <w:rFonts w:ascii="Times New Roman" w:hAnsi="Times New Roman" w:cs="Times New Roman"/>
          <w:color w:val="000000"/>
          <w:sz w:val="28"/>
          <w:szCs w:val="28"/>
          <w:lang w:val="ky-KG"/>
        </w:rPr>
        <w:t>«</w:t>
      </w:r>
      <w:r w:rsidR="004F55F0">
        <w:rPr>
          <w:rFonts w:ascii="Times New Roman" w:hAnsi="Times New Roman" w:cs="Times New Roman"/>
          <w:color w:val="000000"/>
          <w:sz w:val="28"/>
          <w:szCs w:val="28"/>
          <w:lang w:val="ky-KG"/>
        </w:rPr>
        <w:t>Берю</w:t>
      </w:r>
      <w:r w:rsidR="00293576" w:rsidRPr="002C51BA">
        <w:rPr>
          <w:rFonts w:ascii="Times New Roman" w:hAnsi="Times New Roman" w:cs="Times New Roman"/>
          <w:sz w:val="28"/>
          <w:szCs w:val="28"/>
          <w:lang w:val="ky-KG"/>
        </w:rPr>
        <w:t>»</w:t>
      </w:r>
      <w:r w:rsidRPr="002C51BA">
        <w:rPr>
          <w:rFonts w:ascii="Times New Roman" w:hAnsi="Times New Roman" w:cs="Times New Roman"/>
          <w:color w:val="000000"/>
          <w:sz w:val="28"/>
          <w:szCs w:val="28"/>
          <w:lang w:val="ky-KG"/>
        </w:rPr>
        <w:t xml:space="preserve"> электр өткөрүү линиялары бар экендиги менен жеңил.</w:t>
      </w:r>
    </w:p>
    <w:p w:rsidR="00902259" w:rsidRPr="002C51BA" w:rsidRDefault="00902259" w:rsidP="00902259">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Долбоорду ишке ашыруу гидроэлектрстанцияны куруудан – жабдууларды жана материалдарды алуудан, жылына орточо 110 млн кВтс чейин электр энергиясын иштеп чыгаруучу 20 МВт кубаттуулуктагы гидроагрегаттар боюнча монтаждоо жана жөнгө салуу-ишке киргизүү жумуштарынан турат.</w:t>
      </w:r>
    </w:p>
    <w:p w:rsidR="00C31DA1" w:rsidRDefault="00C31DA1" w:rsidP="00C31DA1">
      <w:pPr>
        <w:spacing w:after="0" w:line="240" w:lineRule="auto"/>
        <w:ind w:firstLine="567"/>
        <w:jc w:val="both"/>
        <w:rPr>
          <w:rFonts w:ascii="Times New Roman" w:hAnsi="Times New Roman" w:cs="Times New Roman"/>
          <w:color w:val="000000"/>
          <w:sz w:val="28"/>
          <w:szCs w:val="28"/>
          <w:lang w:val="kk-KZ"/>
        </w:rPr>
      </w:pPr>
    </w:p>
    <w:p w:rsidR="00E3242B" w:rsidRPr="00E3242B" w:rsidRDefault="00E3242B" w:rsidP="00E3242B">
      <w:pPr>
        <w:spacing w:after="0" w:line="240" w:lineRule="auto"/>
        <w:jc w:val="center"/>
        <w:rPr>
          <w:rFonts w:ascii="Times New Roman" w:eastAsia="Times New Roman" w:hAnsi="Times New Roman" w:cs="Times New Roman"/>
          <w:b/>
          <w:sz w:val="28"/>
          <w:szCs w:val="28"/>
          <w:lang w:val="ky-KG" w:eastAsia="ru-RU"/>
        </w:rPr>
      </w:pPr>
      <w:r w:rsidRPr="00E3242B">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E3242B" w:rsidRPr="00E3242B" w:rsidRDefault="00E3242B" w:rsidP="00E3242B">
      <w:pPr>
        <w:spacing w:after="0" w:line="240" w:lineRule="auto"/>
        <w:ind w:firstLine="567"/>
        <w:jc w:val="both"/>
        <w:rPr>
          <w:rFonts w:ascii="Times New Roman" w:eastAsia="Times New Roman" w:hAnsi="Times New Roman" w:cs="Times New Roman"/>
          <w:b/>
          <w:sz w:val="28"/>
          <w:szCs w:val="28"/>
          <w:lang w:val="ky-KG" w:eastAsia="ru-RU"/>
        </w:rPr>
      </w:pP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lastRenderedPageBreak/>
        <w:t>- гидроэлектрстанцияларды куруу жагында илимий-методикалык негиздерге жана стандарттарга ээ болуш керек;</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 </w:t>
      </w:r>
      <w:r w:rsidRPr="00E3242B">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E3242B">
        <w:rPr>
          <w:rFonts w:ascii="Times New Roman" w:eastAsiaTheme="minorEastAsia" w:hAnsi="Times New Roman" w:cs="Times New Roman"/>
          <w:sz w:val="28"/>
          <w:szCs w:val="28"/>
          <w:lang w:val="ky-KG" w:eastAsia="ru-RU"/>
        </w:rPr>
        <w:t xml:space="preserve">. </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p>
    <w:p w:rsidR="00E3242B" w:rsidRPr="00E3242B" w:rsidRDefault="00E3242B" w:rsidP="00E3242B">
      <w:pPr>
        <w:spacing w:after="0" w:line="240" w:lineRule="auto"/>
        <w:jc w:val="center"/>
        <w:rPr>
          <w:rFonts w:ascii="Times New Roman" w:eastAsia="Times New Roman" w:hAnsi="Times New Roman" w:cs="Times New Roman"/>
          <w:b/>
          <w:sz w:val="28"/>
          <w:szCs w:val="28"/>
          <w:lang w:val="ky-KG" w:eastAsia="ru-RU"/>
        </w:rPr>
      </w:pPr>
      <w:r w:rsidRPr="00E3242B">
        <w:rPr>
          <w:rFonts w:ascii="Times New Roman UniToktom" w:eastAsia="Times New Roman" w:hAnsi="Times New Roman UniToktom" w:cs="Times New Roman UniToktom"/>
          <w:b/>
          <w:sz w:val="28"/>
          <w:szCs w:val="28"/>
          <w:lang w:val="ky-KG" w:eastAsia="ru-RU"/>
        </w:rPr>
        <w:t>4. Ч</w:t>
      </w:r>
      <w:r w:rsidRPr="00E3242B">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E3242B" w:rsidRPr="00E3242B" w:rsidRDefault="00E3242B" w:rsidP="00E3242B">
      <w:pPr>
        <w:spacing w:after="0" w:line="240" w:lineRule="auto"/>
        <w:jc w:val="center"/>
        <w:rPr>
          <w:rFonts w:ascii="Times New Roman" w:eastAsia="Times New Roman" w:hAnsi="Times New Roman" w:cs="Times New Roman"/>
          <w:b/>
          <w:sz w:val="28"/>
          <w:szCs w:val="28"/>
          <w:lang w:val="ky-KG" w:eastAsia="ru-RU"/>
        </w:rPr>
      </w:pPr>
      <w:r w:rsidRPr="00E3242B">
        <w:rPr>
          <w:rFonts w:ascii="Times New Roman" w:eastAsia="Times New Roman" w:hAnsi="Times New Roman" w:cs="Times New Roman"/>
          <w:b/>
          <w:sz w:val="28"/>
          <w:szCs w:val="28"/>
          <w:lang w:val="ky-KG" w:eastAsia="ru-RU"/>
        </w:rPr>
        <w:t>негизги шарттар</w:t>
      </w:r>
    </w:p>
    <w:p w:rsidR="00E3242B" w:rsidRPr="00E3242B" w:rsidRDefault="00E3242B" w:rsidP="00E3242B">
      <w:pPr>
        <w:spacing w:after="0" w:line="240" w:lineRule="auto"/>
        <w:ind w:firstLine="634"/>
        <w:jc w:val="center"/>
        <w:rPr>
          <w:rFonts w:ascii="Times New Roman" w:eastAsia="Times New Roman" w:hAnsi="Times New Roman" w:cs="Times New Roman"/>
          <w:b/>
          <w:sz w:val="28"/>
          <w:szCs w:val="28"/>
          <w:lang w:val="ky-KG" w:eastAsia="ru-RU"/>
        </w:rPr>
      </w:pP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7.</w:t>
      </w:r>
      <w:r w:rsidRPr="00E3242B">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 </w:t>
      </w:r>
      <w:r w:rsidRPr="00E3242B">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 </w:t>
      </w:r>
      <w:r w:rsidRPr="00E3242B">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E3242B" w:rsidRPr="00E3242B" w:rsidRDefault="00E3242B" w:rsidP="00E3242B">
      <w:pPr>
        <w:spacing w:after="0" w:line="240" w:lineRule="auto"/>
        <w:ind w:firstLine="709"/>
        <w:jc w:val="both"/>
        <w:rPr>
          <w:rFonts w:ascii="Times New Roman" w:eastAsia="Times New Roman" w:hAnsi="Times New Roman" w:cs="Times New Roman"/>
          <w:bCs/>
          <w:i/>
          <w:sz w:val="28"/>
          <w:szCs w:val="28"/>
          <w:lang w:val="ky-KG" w:eastAsia="ru-RU"/>
        </w:rPr>
      </w:pPr>
      <w:r w:rsidRPr="00E3242B">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«Папан»</w:t>
      </w:r>
      <w:r w:rsidRPr="00E3242B">
        <w:rPr>
          <w:rFonts w:ascii="Times New Roman" w:eastAsia="Times New Roman" w:hAnsi="Times New Roman" w:cs="Times New Roman"/>
          <w:sz w:val="28"/>
          <w:szCs w:val="28"/>
          <w:lang w:val="ky-KG" w:eastAsia="ru-RU"/>
        </w:rPr>
        <w:t xml:space="preserve"> чакан гидроэлектрстанциясын курулушуна киришүү</w:t>
      </w:r>
      <w:r w:rsidRPr="00E3242B">
        <w:rPr>
          <w:rFonts w:ascii="Times New Roman" w:eastAsia="Times New Roman" w:hAnsi="Times New Roman" w:cs="Times New Roman"/>
          <w:bCs/>
          <w:sz w:val="28"/>
          <w:szCs w:val="28"/>
          <w:lang w:val="ky-KG" w:eastAsia="ru-RU"/>
        </w:rPr>
        <w:t xml:space="preserve">.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w:t>
      </w:r>
      <w:r w:rsidRPr="00E3242B">
        <w:rPr>
          <w:rFonts w:ascii="Times New Roman" w:eastAsia="Times New Roman" w:hAnsi="Times New Roman" w:cs="Times New Roman"/>
          <w:bCs/>
          <w:sz w:val="28"/>
          <w:szCs w:val="28"/>
          <w:lang w:val="ky-KG" w:eastAsia="ru-RU"/>
        </w:rPr>
        <w:lastRenderedPageBreak/>
        <w:t>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E3242B">
        <w:rPr>
          <w:rFonts w:ascii="Times New Roman" w:eastAsia="Times New Roman" w:hAnsi="Times New Roman" w:cs="Times New Roman"/>
          <w:sz w:val="28"/>
          <w:szCs w:val="28"/>
          <w:lang w:val="ky-KG" w:eastAsia="ru-RU"/>
        </w:rPr>
        <w:t>;</w:t>
      </w:r>
      <w:r w:rsidRPr="00E3242B">
        <w:rPr>
          <w:rFonts w:ascii="Times New Roman" w:eastAsia="Times New Roman" w:hAnsi="Times New Roman" w:cs="Times New Roman"/>
          <w:bCs/>
          <w:sz w:val="28"/>
          <w:szCs w:val="28"/>
          <w:lang w:val="ky-KG" w:eastAsia="ru-RU"/>
        </w:rPr>
        <w:t xml:space="preserve"> </w:t>
      </w:r>
    </w:p>
    <w:p w:rsidR="00E3242B" w:rsidRPr="00E3242B" w:rsidRDefault="00E3242B" w:rsidP="00E3242B">
      <w:pPr>
        <w:spacing w:after="0" w:line="240" w:lineRule="auto"/>
        <w:ind w:firstLine="634"/>
        <w:jc w:val="both"/>
        <w:rPr>
          <w:rFonts w:ascii="Times New Roman" w:eastAsia="Times New Roman" w:hAnsi="Times New Roman" w:cs="Times New Roman"/>
          <w:bCs/>
          <w:sz w:val="28"/>
          <w:szCs w:val="28"/>
          <w:lang w:val="ky-KG" w:eastAsia="ru-RU"/>
        </w:rPr>
      </w:pPr>
      <w:r w:rsidRPr="00E3242B">
        <w:rPr>
          <w:rFonts w:ascii="Times New Roman" w:eastAsia="Times New Roman" w:hAnsi="Times New Roman" w:cs="Times New Roman"/>
          <w:sz w:val="28"/>
          <w:szCs w:val="28"/>
          <w:lang w:val="ky-KG" w:eastAsia="ru-RU"/>
        </w:rPr>
        <w:t xml:space="preserve">3)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гидроэлектрстанциясынын белгиленген мөөнөттө </w:t>
      </w:r>
      <w:r w:rsidRPr="00E3242B">
        <w:rPr>
          <w:rFonts w:ascii="Times New Roman" w:eastAsia="Times New Roman" w:hAnsi="Times New Roman" w:cs="Times New Roman"/>
          <w:sz w:val="28"/>
          <w:szCs w:val="28"/>
          <w:lang w:val="ky-KG" w:eastAsia="ru-RU"/>
        </w:rPr>
        <w:t>ишке киргизилишин камсыз кылуу, ал ч</w:t>
      </w:r>
      <w:r w:rsidRPr="00E3242B">
        <w:rPr>
          <w:rFonts w:ascii="Times New Roman" w:eastAsiaTheme="minorEastAsia" w:hAnsi="Times New Roman" w:cs="Times New Roman"/>
          <w:sz w:val="28"/>
          <w:szCs w:val="28"/>
          <w:lang w:val="ky-KG" w:eastAsia="ru-RU"/>
        </w:rPr>
        <w:t xml:space="preserve">акан гидроэлектрстанцияны </w:t>
      </w:r>
      <w:r w:rsidRPr="00E3242B">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7B3467">
        <w:rPr>
          <w:rFonts w:ascii="Times New Roman" w:eastAsia="Times New Roman" w:hAnsi="Times New Roman" w:cs="Times New Roman"/>
          <w:sz w:val="28"/>
          <w:szCs w:val="28"/>
          <w:lang w:val="ky-KG" w:eastAsia="ru-RU"/>
        </w:rPr>
        <w:t>3</w:t>
      </w:r>
      <w:r w:rsidRPr="00E3242B">
        <w:rPr>
          <w:rFonts w:ascii="Times New Roman" w:eastAsia="Times New Roman" w:hAnsi="Times New Roman" w:cs="Times New Roman"/>
          <w:sz w:val="28"/>
          <w:szCs w:val="28"/>
          <w:lang w:val="ky-KG" w:eastAsia="ru-RU"/>
        </w:rPr>
        <w:t xml:space="preserve"> жылдан ашпоого тийиш</w:t>
      </w:r>
      <w:r w:rsidRPr="00E3242B">
        <w:rPr>
          <w:rFonts w:ascii="Times New Roman" w:eastAsia="Times New Roman" w:hAnsi="Times New Roman" w:cs="Times New Roman"/>
          <w:bCs/>
          <w:sz w:val="28"/>
          <w:szCs w:val="28"/>
          <w:lang w:val="ky-KG" w:eastAsia="ru-RU"/>
        </w:rPr>
        <w:t xml:space="preserve">. </w:t>
      </w:r>
      <w:r w:rsidRPr="00E3242B">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E3242B">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E3242B">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w:t>
      </w:r>
      <w:bookmarkStart w:id="0" w:name="_GoBack"/>
      <w:bookmarkEnd w:id="0"/>
      <w:r w:rsidRPr="00E3242B">
        <w:rPr>
          <w:rFonts w:ascii="Times New Roman" w:eastAsiaTheme="minorEastAsia" w:hAnsi="Times New Roman" w:cs="Times New Roman"/>
          <w:bCs/>
          <w:sz w:val="28"/>
          <w:szCs w:val="28"/>
          <w:lang w:val="ky-KG" w:eastAsia="ru-RU"/>
        </w:rPr>
        <w:t>улушту баштоо мөөнөтү бузулган ар бир толук ай үчүн республикалык бюджетке 200 000 сом өлчөмүндө айып төлөөгө макул болот</w:t>
      </w:r>
      <w:r w:rsidRPr="00E3242B">
        <w:rPr>
          <w:rFonts w:ascii="Times New Roman" w:eastAsia="Times New Roman" w:hAnsi="Times New Roman" w:cs="Times New Roman"/>
          <w:bCs/>
          <w:sz w:val="28"/>
          <w:szCs w:val="28"/>
          <w:lang w:val="ky-KG" w:eastAsia="ru-RU"/>
        </w:rPr>
        <w:t>;</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 </w:t>
      </w:r>
      <w:r w:rsidRPr="00E3242B">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Pr>
          <w:rFonts w:ascii="Times New Roman" w:eastAsia="Times New Roman" w:hAnsi="Times New Roman" w:cs="Times New Roman"/>
          <w:sz w:val="28"/>
          <w:szCs w:val="28"/>
          <w:lang w:val="ky-KG" w:eastAsia="ru-RU"/>
        </w:rPr>
        <w:t>Ош</w:t>
      </w:r>
      <w:r w:rsidRPr="00E3242B">
        <w:rPr>
          <w:rFonts w:ascii="Times New Roman" w:eastAsia="Times New Roman" w:hAnsi="Times New Roman" w:cs="Times New Roman"/>
          <w:sz w:val="28"/>
          <w:szCs w:val="28"/>
          <w:lang w:val="ky-KG" w:eastAsia="ru-RU"/>
        </w:rPr>
        <w:t xml:space="preserve">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xml:space="preserve">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w:t>
      </w:r>
      <w:r w:rsidRPr="00E3242B">
        <w:rPr>
          <w:rFonts w:ascii="Times New Roman" w:eastAsia="Times New Roman" w:hAnsi="Times New Roman" w:cs="Times New Roman"/>
          <w:sz w:val="28"/>
          <w:szCs w:val="28"/>
          <w:lang w:val="ky-KG" w:eastAsia="ru-RU"/>
        </w:rPr>
        <w:lastRenderedPageBreak/>
        <w:t>сатып алуу</w:t>
      </w:r>
      <w:r w:rsidRPr="00E3242B">
        <w:rPr>
          <w:rFonts w:ascii="Times New Roman" w:eastAsia="Times New Roman" w:hAnsi="Times New Roman" w:cs="Times New Roman"/>
          <w:bCs/>
          <w:sz w:val="28"/>
          <w:szCs w:val="28"/>
          <w:lang w:val="ky-KG" w:eastAsia="ru-RU"/>
        </w:rPr>
        <w:t>.</w:t>
      </w:r>
      <w:r w:rsidRPr="00E3242B">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E3242B">
        <w:rPr>
          <w:rFonts w:ascii="Times New Roman" w:eastAsia="Times New Roman" w:hAnsi="Times New Roman" w:cs="Times New Roman"/>
          <w:sz w:val="28"/>
          <w:szCs w:val="28"/>
          <w:lang w:val="ky-KG" w:eastAsia="ru-RU"/>
        </w:rPr>
        <w:t>.</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xml:space="preserve">8.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E3242B">
        <w:rPr>
          <w:rFonts w:eastAsiaTheme="minorEastAsia"/>
          <w:lang w:val="ky-KG" w:eastAsia="ru-RU"/>
        </w:rPr>
        <w:t xml:space="preserve"> </w:t>
      </w: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E3242B" w:rsidRPr="00E3242B" w:rsidRDefault="00E3242B" w:rsidP="00E3242B">
      <w:pPr>
        <w:spacing w:after="0" w:line="240" w:lineRule="auto"/>
        <w:ind w:firstLine="634"/>
        <w:jc w:val="center"/>
        <w:rPr>
          <w:rFonts w:ascii="Times New Roman" w:eastAsia="Times New Roman" w:hAnsi="Times New Roman" w:cs="Times New Roman"/>
          <w:b/>
          <w:sz w:val="28"/>
          <w:szCs w:val="28"/>
          <w:lang w:val="ky-KG" w:eastAsia="ru-RU"/>
        </w:rPr>
      </w:pPr>
    </w:p>
    <w:p w:rsidR="00E3242B" w:rsidRPr="00E3242B" w:rsidRDefault="00E3242B" w:rsidP="00E3242B">
      <w:pPr>
        <w:spacing w:after="0" w:line="240" w:lineRule="auto"/>
        <w:jc w:val="center"/>
        <w:rPr>
          <w:rFonts w:ascii="Times New Roman UniToktom" w:eastAsia="Times New Roman" w:hAnsi="Times New Roman UniToktom" w:cs="Times New Roman UniToktom"/>
          <w:b/>
          <w:sz w:val="28"/>
          <w:szCs w:val="28"/>
          <w:lang w:val="ky-KG" w:eastAsia="ru-RU"/>
        </w:rPr>
      </w:pPr>
      <w:r w:rsidRPr="00E3242B">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E3242B" w:rsidRPr="00E3242B" w:rsidRDefault="00E3242B" w:rsidP="00E3242B">
      <w:pPr>
        <w:spacing w:after="0" w:line="240" w:lineRule="auto"/>
        <w:jc w:val="center"/>
        <w:rPr>
          <w:rFonts w:ascii="Times New Roman" w:eastAsia="Times New Roman" w:hAnsi="Times New Roman" w:cs="Times New Roman"/>
          <w:b/>
          <w:sz w:val="28"/>
          <w:szCs w:val="28"/>
          <w:lang w:val="ky-KG" w:eastAsia="ru-RU"/>
        </w:rPr>
      </w:pPr>
      <w:r w:rsidRPr="00E3242B">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10. Тендерге катышууга жыйым.</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E3242B" w:rsidRPr="00E3242B" w:rsidRDefault="00E3242B" w:rsidP="00E3242B">
      <w:pPr>
        <w:spacing w:after="0" w:line="240" w:lineRule="auto"/>
        <w:ind w:firstLine="709"/>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12. Катышуучунун кепилдик төгүмү.</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10 340 000 сом.</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13. Тендерге катышуу үчүн берилүүчү кепилдик төгүм «Папан»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w:t>
      </w:r>
      <w:r>
        <w:rPr>
          <w:rFonts w:ascii="Times New Roman" w:eastAsiaTheme="minorEastAsia" w:hAnsi="Times New Roman"/>
          <w:sz w:val="28"/>
          <w:szCs w:val="28"/>
          <w:lang w:val="ky-KG" w:eastAsia="ru-RU"/>
        </w:rPr>
        <w:t xml:space="preserve"> </w:t>
      </w:r>
      <w:r w:rsidRPr="00E3242B">
        <w:rPr>
          <w:rFonts w:ascii="Times New Roman" w:eastAsiaTheme="minorEastAsia" w:hAnsi="Times New Roman"/>
          <w:sz w:val="28"/>
          <w:szCs w:val="28"/>
          <w:lang w:val="ky-KG" w:eastAsia="ru-RU"/>
        </w:rPr>
        <w:t xml:space="preserve">протоколуна кол коюлган учурдан тартып 30 банктык күндүн ичинде кайта берилет. </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lastRenderedPageBreak/>
        <w:t>14. Төлөө үчүн реквизиттер.</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Тендерге катышууга жыйым жана кепилдик төгүм тиешелүү дарегин көрсөтүү менен төмөнкү алыш-бериш эсебинин реквизиттерине төгүлүүгө тийиш:</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БИК: 440001;</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Төлөмдүн коду: 14238900;</w:t>
      </w:r>
      <w:r w:rsidRPr="00E3242B">
        <w:rPr>
          <w:rFonts w:ascii="Times New Roman" w:eastAsia="Times New Roman" w:hAnsi="Times New Roman" w:cs="Times New Roman"/>
          <w:sz w:val="28"/>
          <w:szCs w:val="28"/>
          <w:lang w:val="ky-KG" w:eastAsia="ru-RU"/>
        </w:rPr>
        <w:tab/>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Алыш-бериш эсеп: 4402032100002327;</w:t>
      </w:r>
      <w:r w:rsidRPr="00E3242B">
        <w:rPr>
          <w:rFonts w:ascii="Times New Roman" w:eastAsia="Times New Roman" w:hAnsi="Times New Roman" w:cs="Times New Roman"/>
          <w:sz w:val="28"/>
          <w:szCs w:val="28"/>
          <w:lang w:val="ky-KG" w:eastAsia="ru-RU"/>
        </w:rPr>
        <w:tab/>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E3242B" w:rsidRPr="00E3242B" w:rsidRDefault="00E3242B" w:rsidP="00E3242B">
      <w:pPr>
        <w:spacing w:after="0" w:line="240" w:lineRule="auto"/>
        <w:ind w:firstLine="634"/>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E3242B" w:rsidRPr="00E3242B" w:rsidRDefault="00E3242B" w:rsidP="00E3242B">
      <w:pPr>
        <w:spacing w:after="0" w:line="240" w:lineRule="auto"/>
        <w:jc w:val="both"/>
        <w:rPr>
          <w:rFonts w:ascii="Times New Roman" w:eastAsia="Times New Roman" w:hAnsi="Times New Roman" w:cs="Times New Roman"/>
          <w:sz w:val="28"/>
          <w:szCs w:val="28"/>
          <w:lang w:val="ky-KG" w:eastAsia="ru-RU"/>
        </w:rPr>
      </w:pPr>
    </w:p>
    <w:p w:rsidR="00E3242B" w:rsidRPr="00E3242B" w:rsidRDefault="00E3242B" w:rsidP="00E3242B">
      <w:pPr>
        <w:spacing w:after="0" w:line="240" w:lineRule="auto"/>
        <w:ind w:firstLine="634"/>
        <w:jc w:val="center"/>
        <w:rPr>
          <w:rFonts w:ascii="Times New Roman" w:eastAsia="Times New Roman" w:hAnsi="Times New Roman" w:cs="Times New Roman"/>
          <w:b/>
          <w:sz w:val="28"/>
          <w:szCs w:val="28"/>
          <w:lang w:val="ky-KG" w:eastAsia="ru-RU"/>
        </w:rPr>
      </w:pPr>
    </w:p>
    <w:p w:rsidR="00E3242B" w:rsidRPr="00E3242B" w:rsidRDefault="00E3242B" w:rsidP="00E3242B">
      <w:pPr>
        <w:spacing w:after="0" w:line="240" w:lineRule="auto"/>
        <w:jc w:val="center"/>
        <w:rPr>
          <w:rFonts w:ascii="Times New Roman" w:eastAsia="Times New Roman" w:hAnsi="Times New Roman" w:cs="Times New Roman"/>
          <w:b/>
          <w:sz w:val="28"/>
          <w:szCs w:val="28"/>
          <w:lang w:val="ky-KG" w:eastAsia="ru-RU"/>
        </w:rPr>
      </w:pPr>
      <w:r w:rsidRPr="00E3242B">
        <w:rPr>
          <w:rFonts w:ascii="Times New Roman UniToktom" w:eastAsia="Times New Roman" w:hAnsi="Times New Roman UniToktom" w:cs="Times New Roman UniToktom"/>
          <w:b/>
          <w:sz w:val="28"/>
          <w:szCs w:val="28"/>
          <w:lang w:val="ky-KG" w:eastAsia="ru-RU"/>
        </w:rPr>
        <w:t>6. Тендердин эт</w:t>
      </w:r>
      <w:r w:rsidRPr="00E3242B">
        <w:rPr>
          <w:rFonts w:ascii="Times New Roman" w:eastAsia="Times New Roman" w:hAnsi="Times New Roman" w:cs="Times New Roman"/>
          <w:b/>
          <w:sz w:val="28"/>
          <w:szCs w:val="28"/>
          <w:lang w:val="ky-KG" w:eastAsia="ru-RU"/>
        </w:rPr>
        <w:t>аптары жана тендердин катышуучулары</w:t>
      </w:r>
    </w:p>
    <w:p w:rsidR="00E3242B" w:rsidRPr="00E3242B" w:rsidRDefault="00E3242B" w:rsidP="00E3242B">
      <w:pPr>
        <w:spacing w:after="0" w:line="240" w:lineRule="auto"/>
        <w:jc w:val="center"/>
        <w:rPr>
          <w:rFonts w:ascii="Times New Roman" w:eastAsia="Times New Roman" w:hAnsi="Times New Roman" w:cs="Times New Roman"/>
          <w:b/>
          <w:sz w:val="28"/>
          <w:szCs w:val="28"/>
          <w:lang w:val="ky-KG" w:eastAsia="ru-RU"/>
        </w:rPr>
      </w:pPr>
      <w:r w:rsidRPr="00E3242B">
        <w:rPr>
          <w:rFonts w:ascii="Times New Roman" w:eastAsia="Times New Roman" w:hAnsi="Times New Roman" w:cs="Times New Roman"/>
          <w:b/>
          <w:sz w:val="28"/>
          <w:szCs w:val="28"/>
          <w:lang w:val="ky-KG" w:eastAsia="ru-RU"/>
        </w:rPr>
        <w:t>берүүчү документтер</w:t>
      </w:r>
    </w:p>
    <w:p w:rsidR="00E3242B" w:rsidRPr="00E3242B" w:rsidRDefault="00E3242B" w:rsidP="00E3242B">
      <w:pPr>
        <w:spacing w:after="0" w:line="240" w:lineRule="auto"/>
        <w:ind w:firstLine="634"/>
        <w:jc w:val="center"/>
        <w:rPr>
          <w:rFonts w:ascii="Times New Roman" w:eastAsia="Times New Roman" w:hAnsi="Times New Roman" w:cs="Times New Roman"/>
          <w:sz w:val="28"/>
          <w:szCs w:val="28"/>
          <w:lang w:val="ky-KG" w:eastAsia="ru-RU"/>
        </w:rPr>
      </w:pP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E3242B">
        <w:rPr>
          <w:rFonts w:ascii="Times New Roman" w:eastAsiaTheme="minorEastAsia" w:hAnsi="Times New Roman" w:cs="Times New Roman"/>
          <w:sz w:val="28"/>
          <w:szCs w:val="28"/>
          <w:lang w:val="ky-KG" w:eastAsia="ru-RU"/>
        </w:rPr>
        <w:t>төлөнөт</w:t>
      </w:r>
      <w:r w:rsidRPr="00E3242B">
        <w:rPr>
          <w:rFonts w:ascii="Times New Roman" w:eastAsiaTheme="minorEastAsia" w:hAnsi="Times New Roman"/>
          <w:sz w:val="28"/>
          <w:szCs w:val="28"/>
          <w:lang w:val="ky-KG" w:eastAsia="ru-RU"/>
        </w:rPr>
        <w:t>. Өтүнмөгө төмөнкү документтер тиркелет: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кепилдик төгүмдүн төлөнгөнүн ырастаган документ;</w:t>
      </w:r>
    </w:p>
    <w:p w:rsidR="00E3242B" w:rsidRPr="00E3242B" w:rsidRDefault="00E3242B" w:rsidP="00E3242B">
      <w:pPr>
        <w:spacing w:after="0" w:line="240" w:lineRule="auto"/>
        <w:ind w:firstLine="708"/>
        <w:jc w:val="both"/>
        <w:rPr>
          <w:rFonts w:ascii="Times New Roman" w:eastAsiaTheme="minorEastAsia" w:hAnsi="Times New Roman"/>
          <w:i/>
          <w:sz w:val="28"/>
          <w:szCs w:val="28"/>
          <w:lang w:val="ky-KG" w:eastAsia="ru-RU"/>
        </w:rPr>
      </w:pPr>
      <w:r w:rsidRPr="00E3242B">
        <w:rPr>
          <w:rFonts w:ascii="Times New Roman" w:eastAsiaTheme="minorEastAsia" w:hAnsi="Times New Roman"/>
          <w:sz w:val="28"/>
          <w:szCs w:val="28"/>
          <w:lang w:val="ky-KG" w:eastAsia="ru-RU"/>
        </w:rPr>
        <w:lastRenderedPageBreak/>
        <w:t xml:space="preserve">- тендерге катышуу үчүн жыйымдын </w:t>
      </w:r>
      <w:bookmarkStart w:id="1" w:name="dst138"/>
      <w:bookmarkEnd w:id="1"/>
      <w:r w:rsidRPr="00E3242B">
        <w:rPr>
          <w:rFonts w:ascii="Times New Roman" w:eastAsiaTheme="minorEastAsia" w:hAnsi="Times New Roman"/>
          <w:sz w:val="28"/>
          <w:szCs w:val="28"/>
          <w:lang w:val="ky-KG" w:eastAsia="ru-RU"/>
        </w:rPr>
        <w:t>төлөнгөнүн ырастаган документ;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Экинчи этапка өткөрүүдөн төмөнкүдөй учурларда баш тартылат: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w:t>
      </w:r>
      <w:r w:rsidRPr="00E3242B">
        <w:rPr>
          <w:rFonts w:ascii="Times New Roman" w:eastAsiaTheme="minorEastAsia" w:hAnsi="Times New Roman"/>
          <w:sz w:val="28"/>
          <w:szCs w:val="28"/>
          <w:lang w:val="ky-KG" w:eastAsia="ru-RU"/>
        </w:rPr>
        <w:lastRenderedPageBreak/>
        <w:t>чакан гидроэлектростанцияларды куруу укугуна тендер жөнүндө жобо жана Кыргыз Республикасынын мыйзамдары менен белгиленген талаптарга ылайык келбесе;</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6) катышуучу жоюу же кайра уюштуруу процессиндеги жак болсо;</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E3242B">
        <w:rPr>
          <w:rFonts w:eastAsiaTheme="minorEastAsia"/>
          <w:lang w:val="ky-KG" w:eastAsia="ru-RU"/>
        </w:rPr>
        <w:t>(</w:t>
      </w:r>
      <w:r w:rsidRPr="00E3242B">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Theme="minorEastAsia" w:hAnsi="Times New Roman"/>
          <w:sz w:val="28"/>
          <w:szCs w:val="28"/>
          <w:lang w:val="ky-KG" w:eastAsia="ru-RU"/>
        </w:rPr>
        <w:t xml:space="preserve"> ишке киргизүү мөөнөтү жөнүндө сунуш;</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E3242B" w:rsidRPr="00E3242B" w:rsidRDefault="00E3242B" w:rsidP="00E3242B">
      <w:pPr>
        <w:spacing w:after="0" w:line="240" w:lineRule="auto"/>
        <w:ind w:firstLine="708"/>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E3242B" w:rsidRPr="00E3242B" w:rsidRDefault="00E3242B" w:rsidP="00E3242B">
      <w:pPr>
        <w:spacing w:after="0" w:line="240" w:lineRule="auto"/>
        <w:ind w:firstLine="708"/>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 энергиянын кайра жаралуучу булактары аркылуу энергия иштеп чыгаруучу объекттерди кошпогондо, энергетикалык инфратүзүмдү </w:t>
      </w:r>
      <w:r w:rsidRPr="00E3242B">
        <w:rPr>
          <w:rFonts w:ascii="Times New Roman" w:eastAsiaTheme="minorEastAsia" w:hAnsi="Times New Roman"/>
          <w:sz w:val="28"/>
          <w:szCs w:val="28"/>
          <w:lang w:val="ky-KG" w:eastAsia="ru-RU"/>
        </w:rPr>
        <w:lastRenderedPageBreak/>
        <w:t>өнүктүрүү боюнча өз демилгеси боюнча кошумча милдеттенмелерди кабыл алуу;</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социалдык пакет – мектеп, бейтапкана, бала бакча ж.б. сыяктуу социалдык мекемелерди куруу жана оңдоо;</w:t>
      </w:r>
    </w:p>
    <w:p w:rsidR="00E3242B" w:rsidRPr="00E3242B" w:rsidRDefault="00E3242B" w:rsidP="00E3242B">
      <w:pPr>
        <w:spacing w:after="0" w:line="240" w:lineRule="auto"/>
        <w:ind w:firstLine="708"/>
        <w:jc w:val="both"/>
        <w:rPr>
          <w:rFonts w:ascii="Times New Roman" w:eastAsia="Times New Roman" w:hAnsi="Times New Roman" w:cs="Times New Roman"/>
          <w:sz w:val="28"/>
          <w:szCs w:val="28"/>
          <w:lang w:val="ky-KG" w:eastAsia="ru-RU"/>
        </w:rPr>
      </w:pPr>
      <w:r w:rsidRPr="00E3242B">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E3242B" w:rsidRPr="00E3242B" w:rsidRDefault="00E3242B" w:rsidP="00E3242B">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E3242B">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E3242B" w:rsidRPr="00E3242B" w:rsidRDefault="00E3242B" w:rsidP="00E3242B">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E3242B" w:rsidRPr="00E3242B" w:rsidRDefault="00E3242B" w:rsidP="00E3242B">
      <w:pPr>
        <w:spacing w:after="0" w:line="240" w:lineRule="auto"/>
        <w:jc w:val="center"/>
        <w:rPr>
          <w:rFonts w:ascii="Times New Roman" w:eastAsia="Times New Roman" w:hAnsi="Times New Roman" w:cs="Times New Roman"/>
          <w:b/>
          <w:sz w:val="28"/>
          <w:szCs w:val="28"/>
          <w:lang w:val="ky-KG" w:eastAsia="ru-RU"/>
        </w:rPr>
      </w:pPr>
      <w:r w:rsidRPr="00E3242B">
        <w:rPr>
          <w:rFonts w:ascii="Times New Roman UniToktom" w:eastAsia="Times New Roman" w:hAnsi="Times New Roman UniToktom" w:cs="Times New Roman UniToktom"/>
          <w:b/>
          <w:sz w:val="28"/>
          <w:szCs w:val="28"/>
          <w:lang w:val="ky-KG" w:eastAsia="ru-RU"/>
        </w:rPr>
        <w:t>7. Тендердин жеңүүчүсүн аныктоонун к</w:t>
      </w:r>
      <w:r w:rsidRPr="00E3242B">
        <w:rPr>
          <w:rFonts w:ascii="Times New Roman" w:eastAsia="Times New Roman" w:hAnsi="Times New Roman" w:cs="Times New Roman"/>
          <w:b/>
          <w:sz w:val="28"/>
          <w:szCs w:val="28"/>
          <w:lang w:val="ky-KG" w:eastAsia="ru-RU"/>
        </w:rPr>
        <w:t>ритерийлери</w:t>
      </w:r>
    </w:p>
    <w:p w:rsidR="00E3242B" w:rsidRPr="00E3242B" w:rsidRDefault="00E3242B" w:rsidP="00E3242B">
      <w:pPr>
        <w:spacing w:after="0" w:line="240" w:lineRule="auto"/>
        <w:ind w:firstLine="634"/>
        <w:jc w:val="center"/>
        <w:rPr>
          <w:rFonts w:ascii="Times New Roman" w:eastAsia="Times New Roman" w:hAnsi="Times New Roman" w:cs="Times New Roman"/>
          <w:b/>
          <w:sz w:val="28"/>
          <w:szCs w:val="28"/>
          <w:lang w:val="ky-KG" w:eastAsia="ru-RU"/>
        </w:rPr>
      </w:pP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E3242B" w:rsidRPr="00E3242B" w:rsidTr="009C5EDD">
        <w:tc>
          <w:tcPr>
            <w:tcW w:w="275" w:type="pct"/>
            <w:tcMar>
              <w:top w:w="0" w:type="dxa"/>
              <w:left w:w="108" w:type="dxa"/>
              <w:bottom w:w="0" w:type="dxa"/>
              <w:right w:w="108" w:type="dxa"/>
            </w:tcMar>
            <w:hideMark/>
          </w:tcPr>
          <w:p w:rsidR="00E3242B" w:rsidRPr="00E3242B" w:rsidRDefault="00E3242B" w:rsidP="00E3242B">
            <w:pPr>
              <w:spacing w:after="0" w:line="240" w:lineRule="auto"/>
              <w:jc w:val="center"/>
              <w:rPr>
                <w:rFonts w:ascii="Times New Roman" w:eastAsia="Calibri" w:hAnsi="Times New Roman" w:cs="Times New Roman"/>
                <w:b/>
                <w:sz w:val="28"/>
                <w:szCs w:val="28"/>
                <w:lang w:val="ky-KG" w:eastAsia="ru-RU"/>
              </w:rPr>
            </w:pPr>
            <w:r w:rsidRPr="00E3242B">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E3242B" w:rsidRPr="00E3242B" w:rsidRDefault="00E3242B" w:rsidP="00E3242B">
            <w:pPr>
              <w:spacing w:after="0" w:line="240" w:lineRule="auto"/>
              <w:jc w:val="center"/>
              <w:rPr>
                <w:rFonts w:ascii="Times New Roman" w:eastAsia="Calibri" w:hAnsi="Times New Roman" w:cs="Times New Roman"/>
                <w:b/>
                <w:sz w:val="28"/>
                <w:szCs w:val="28"/>
                <w:lang w:val="ky-KG" w:eastAsia="ru-RU"/>
              </w:rPr>
            </w:pPr>
            <w:r w:rsidRPr="00E3242B">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E3242B" w:rsidRPr="00E3242B" w:rsidRDefault="00E3242B" w:rsidP="00E3242B">
            <w:pPr>
              <w:spacing w:after="0" w:line="240" w:lineRule="auto"/>
              <w:jc w:val="center"/>
              <w:rPr>
                <w:rFonts w:ascii="Times New Roman" w:eastAsia="Calibri" w:hAnsi="Times New Roman" w:cs="Times New Roman"/>
                <w:b/>
                <w:sz w:val="28"/>
                <w:szCs w:val="28"/>
                <w:lang w:val="ky-KG" w:eastAsia="ru-RU"/>
              </w:rPr>
            </w:pPr>
            <w:r w:rsidRPr="00E3242B">
              <w:rPr>
                <w:rFonts w:ascii="Times New Roman" w:eastAsia="Calibri" w:hAnsi="Times New Roman" w:cs="Times New Roman"/>
                <w:b/>
                <w:sz w:val="28"/>
                <w:szCs w:val="28"/>
                <w:lang w:val="ky-KG" w:eastAsia="ru-RU"/>
              </w:rPr>
              <w:t>Балл</w:t>
            </w:r>
          </w:p>
        </w:tc>
      </w:tr>
      <w:tr w:rsidR="00E3242B" w:rsidRPr="00E3242B" w:rsidTr="009C5EDD">
        <w:tc>
          <w:tcPr>
            <w:tcW w:w="275"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5 баллга чейин</w:t>
            </w:r>
          </w:p>
        </w:tc>
      </w:tr>
      <w:tr w:rsidR="00E3242B" w:rsidRPr="00E3242B" w:rsidTr="009C5EDD">
        <w:tc>
          <w:tcPr>
            <w:tcW w:w="275"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5 баллга чейин</w:t>
            </w:r>
          </w:p>
        </w:tc>
      </w:tr>
      <w:tr w:rsidR="00E3242B" w:rsidRPr="00E3242B" w:rsidTr="009C5EDD">
        <w:tc>
          <w:tcPr>
            <w:tcW w:w="275"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5 баллга чейин</w:t>
            </w:r>
          </w:p>
        </w:tc>
      </w:tr>
      <w:tr w:rsidR="00E3242B" w:rsidRPr="00E3242B" w:rsidTr="009C5EDD">
        <w:tc>
          <w:tcPr>
            <w:tcW w:w="275"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w:t>
            </w:r>
            <w:r w:rsidRPr="00E3242B">
              <w:rPr>
                <w:rFonts w:ascii="Times New Roman" w:eastAsia="Calibri" w:hAnsi="Times New Roman" w:cs="Times New Roman"/>
                <w:sz w:val="28"/>
                <w:szCs w:val="28"/>
                <w:lang w:val="ky-KG" w:eastAsia="ru-RU"/>
              </w:rPr>
              <w:lastRenderedPageBreak/>
              <w:t xml:space="preserve">милдеттенмелерди кабыл алуу </w:t>
            </w:r>
          </w:p>
        </w:tc>
        <w:tc>
          <w:tcPr>
            <w:tcW w:w="1759"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lastRenderedPageBreak/>
              <w:t>5 баллга чейин</w:t>
            </w:r>
          </w:p>
        </w:tc>
      </w:tr>
      <w:tr w:rsidR="00E3242B" w:rsidRPr="00E3242B" w:rsidTr="009C5EDD">
        <w:tc>
          <w:tcPr>
            <w:tcW w:w="275"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lastRenderedPageBreak/>
              <w:t>5</w:t>
            </w:r>
          </w:p>
        </w:tc>
        <w:tc>
          <w:tcPr>
            <w:tcW w:w="2966" w:type="pct"/>
            <w:tcMar>
              <w:top w:w="0" w:type="dxa"/>
              <w:left w:w="108" w:type="dxa"/>
              <w:bottom w:w="0" w:type="dxa"/>
              <w:right w:w="108" w:type="dxa"/>
            </w:tcMar>
            <w:vAlign w:val="center"/>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Социалдык пакет – мектеп, бейтапкана, бала бакча ж.у.с. социалдык мекемелерди куруу жана оңдоо</w:t>
            </w:r>
          </w:p>
        </w:tc>
        <w:tc>
          <w:tcPr>
            <w:tcW w:w="1759"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5 баллга чейин</w:t>
            </w:r>
          </w:p>
        </w:tc>
      </w:tr>
      <w:tr w:rsidR="00E3242B" w:rsidRPr="00E3242B" w:rsidTr="009C5EDD">
        <w:tc>
          <w:tcPr>
            <w:tcW w:w="275"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6</w:t>
            </w:r>
          </w:p>
        </w:tc>
        <w:tc>
          <w:tcPr>
            <w:tcW w:w="2966" w:type="pct"/>
            <w:tcMar>
              <w:top w:w="0" w:type="dxa"/>
              <w:left w:w="108" w:type="dxa"/>
              <w:bottom w:w="0" w:type="dxa"/>
              <w:right w:w="108" w:type="dxa"/>
            </w:tcMar>
            <w:vAlign w:val="center"/>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«Папан»</w:t>
            </w:r>
            <w:r w:rsidRPr="00E3242B">
              <w:rPr>
                <w:rFonts w:ascii="Times New Roman" w:eastAsia="Calibri" w:hAnsi="Times New Roman" w:cs="Times New Roman"/>
                <w:sz w:val="28"/>
                <w:szCs w:val="28"/>
                <w:lang w:val="ky-KG" w:eastAsia="ru-RU"/>
              </w:rPr>
              <w:t xml:space="preserve"> 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2 жылга чейин – 5 балл,</w:t>
            </w:r>
          </w:p>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2 жылдан ашык - 3 балл</w:t>
            </w:r>
          </w:p>
        </w:tc>
      </w:tr>
      <w:tr w:rsidR="00E3242B" w:rsidRPr="00E3242B" w:rsidTr="009C5EDD">
        <w:tc>
          <w:tcPr>
            <w:tcW w:w="275"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5 баллга чейин</w:t>
            </w:r>
          </w:p>
        </w:tc>
      </w:tr>
      <w:tr w:rsidR="00E3242B" w:rsidRPr="00E3242B" w:rsidTr="009C5EDD">
        <w:tc>
          <w:tcPr>
            <w:tcW w:w="275"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3 баллга чейин</w:t>
            </w:r>
          </w:p>
        </w:tc>
      </w:tr>
      <w:tr w:rsidR="00E3242B" w:rsidRPr="00E3242B" w:rsidTr="009C5EDD">
        <w:tc>
          <w:tcPr>
            <w:tcW w:w="275"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3 балл</w:t>
            </w:r>
          </w:p>
        </w:tc>
      </w:tr>
      <w:tr w:rsidR="00E3242B" w:rsidRPr="00E3242B" w:rsidTr="009C5EDD">
        <w:tc>
          <w:tcPr>
            <w:tcW w:w="275"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E3242B" w:rsidRPr="00E3242B" w:rsidRDefault="00E3242B" w:rsidP="00E3242B">
            <w:pPr>
              <w:spacing w:after="0" w:line="240" w:lineRule="auto"/>
              <w:jc w:val="both"/>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10 баллга чейин</w:t>
            </w:r>
          </w:p>
        </w:tc>
      </w:tr>
      <w:tr w:rsidR="00E3242B" w:rsidRPr="00E3242B" w:rsidTr="009C5EDD">
        <w:tc>
          <w:tcPr>
            <w:tcW w:w="275"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E3242B" w:rsidRPr="00E3242B" w:rsidRDefault="00E3242B" w:rsidP="00E3242B">
            <w:pPr>
              <w:spacing w:after="0" w:line="240" w:lineRule="auto"/>
              <w:jc w:val="both"/>
              <w:rPr>
                <w:rFonts w:ascii="Times New Roman" w:eastAsiaTheme="minorEastAsia" w:hAnsi="Times New Roman" w:cs="Times New Roman"/>
                <w:sz w:val="28"/>
                <w:szCs w:val="28"/>
                <w:lang w:val="ky-KG" w:eastAsia="ru-RU"/>
              </w:rPr>
            </w:pPr>
            <w:r w:rsidRPr="00E3242B">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E3242B" w:rsidRPr="00E3242B" w:rsidRDefault="00E3242B" w:rsidP="00E3242B">
            <w:pPr>
              <w:spacing w:after="0" w:line="240" w:lineRule="auto"/>
              <w:jc w:val="center"/>
              <w:rPr>
                <w:rFonts w:ascii="Times New Roman" w:eastAsia="Calibri" w:hAnsi="Times New Roman" w:cs="Times New Roman"/>
                <w:sz w:val="28"/>
                <w:szCs w:val="28"/>
                <w:lang w:val="ky-KG" w:eastAsia="ru-RU"/>
              </w:rPr>
            </w:pPr>
            <w:r w:rsidRPr="00E3242B">
              <w:rPr>
                <w:rFonts w:ascii="Times New Roman" w:eastAsia="Calibri" w:hAnsi="Times New Roman" w:cs="Times New Roman"/>
                <w:sz w:val="28"/>
                <w:szCs w:val="28"/>
                <w:lang w:val="ky-KG" w:eastAsia="ru-RU"/>
              </w:rPr>
              <w:t>5 балл</w:t>
            </w:r>
          </w:p>
        </w:tc>
      </w:tr>
    </w:tbl>
    <w:p w:rsidR="00E3242B" w:rsidRPr="00E3242B" w:rsidRDefault="00E3242B" w:rsidP="00E3242B">
      <w:pPr>
        <w:spacing w:after="0" w:line="240" w:lineRule="auto"/>
        <w:ind w:left="2832" w:firstLine="708"/>
        <w:jc w:val="both"/>
        <w:rPr>
          <w:rFonts w:ascii="Times New Roman" w:eastAsiaTheme="minorEastAsia" w:hAnsi="Times New Roman"/>
          <w:b/>
          <w:sz w:val="28"/>
          <w:szCs w:val="28"/>
          <w:lang w:val="ky-KG" w:eastAsia="ru-RU"/>
        </w:rPr>
      </w:pP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«Папан»</w:t>
      </w:r>
      <w:r w:rsidRPr="00E3242B">
        <w:rPr>
          <w:rFonts w:ascii="Times New Roman" w:eastAsiaTheme="minorEastAsia" w:hAnsi="Times New Roman" w:cs="Times New Roman"/>
          <w:sz w:val="28"/>
          <w:szCs w:val="28"/>
          <w:lang w:val="ky-KG" w:eastAsia="ru-RU"/>
        </w:rPr>
        <w:t xml:space="preserve"> чакан гидроэлектрстанциясын</w:t>
      </w:r>
      <w:r w:rsidRPr="00E3242B">
        <w:rPr>
          <w:rFonts w:ascii="Times New Roman" w:eastAsia="Calibri" w:hAnsi="Times New Roman" w:cs="Times New Roman"/>
          <w:sz w:val="28"/>
          <w:szCs w:val="28"/>
          <w:lang w:val="ky-KG" w:eastAsia="ru-RU"/>
        </w:rPr>
        <w:t xml:space="preserve"> </w:t>
      </w:r>
      <w:r w:rsidRPr="00E3242B">
        <w:rPr>
          <w:rFonts w:ascii="Times New Roman" w:eastAsiaTheme="minorEastAsia" w:hAnsi="Times New Roman"/>
          <w:sz w:val="28"/>
          <w:szCs w:val="28"/>
          <w:lang w:val="ky-KG" w:eastAsia="ru-RU"/>
        </w:rPr>
        <w:t xml:space="preserve">курууга укук берүүчү макулдашуу түзүлөт. </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«Папан»</w:t>
      </w:r>
      <w:r w:rsidRPr="00E3242B">
        <w:rPr>
          <w:rFonts w:ascii="Times New Roman" w:eastAsiaTheme="minorEastAsia" w:hAnsi="Times New Roman"/>
          <w:sz w:val="28"/>
          <w:szCs w:val="28"/>
          <w:lang w:val="ky-KG" w:eastAsia="ru-RU"/>
        </w:rPr>
        <w:t xml:space="preserve"> 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E3242B" w:rsidRPr="00E3242B" w:rsidRDefault="00E3242B" w:rsidP="00E3242B">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E3242B" w:rsidRPr="00E3242B" w:rsidRDefault="00E3242B" w:rsidP="00E3242B">
      <w:pPr>
        <w:spacing w:after="0" w:line="240" w:lineRule="auto"/>
        <w:jc w:val="center"/>
        <w:rPr>
          <w:rFonts w:ascii="Times New Roman UniToktom" w:eastAsia="Times New Roman" w:hAnsi="Times New Roman UniToktom" w:cs="Times New Roman UniToktom"/>
          <w:b/>
          <w:sz w:val="28"/>
          <w:szCs w:val="28"/>
          <w:lang w:val="ky-KG" w:eastAsia="ru-RU"/>
        </w:rPr>
      </w:pPr>
      <w:r w:rsidRPr="00E3242B">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E3242B" w:rsidRPr="00E3242B" w:rsidRDefault="00E3242B" w:rsidP="00E3242B">
      <w:pPr>
        <w:spacing w:after="0" w:line="240" w:lineRule="auto"/>
        <w:jc w:val="center"/>
        <w:rPr>
          <w:rFonts w:ascii="Times New Roman UniToktom" w:eastAsia="Times New Roman" w:hAnsi="Times New Roman UniToktom" w:cs="Times New Roman UniToktom"/>
          <w:b/>
          <w:sz w:val="28"/>
          <w:szCs w:val="28"/>
          <w:lang w:val="ky-KG" w:eastAsia="ru-RU"/>
        </w:rPr>
      </w:pPr>
      <w:r w:rsidRPr="00E3242B">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E3242B" w:rsidRPr="00E3242B" w:rsidRDefault="00E3242B" w:rsidP="00E3242B">
      <w:pPr>
        <w:spacing w:after="0" w:line="240" w:lineRule="auto"/>
        <w:ind w:firstLine="634"/>
        <w:jc w:val="center"/>
        <w:rPr>
          <w:rFonts w:ascii="Times New Roman" w:eastAsia="Times New Roman" w:hAnsi="Times New Roman" w:cs="Times New Roman"/>
          <w:b/>
          <w:sz w:val="28"/>
          <w:szCs w:val="28"/>
          <w:lang w:val="ky-KG" w:eastAsia="ru-RU"/>
        </w:rPr>
      </w:pP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lastRenderedPageBreak/>
        <w:t>31. Эгер берилген сунуштардын бирөө да тендердин талаптарына жооп бербесе же өтүнмө түшпөсө тендер өткөрүлгөн жок деп таанылат.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32. Эгер тендер өткөрүлгөн жок деп таанылса же жеңүүчү аныкталбаса, Комиссиянын жумушчу органы Комиссиянын рекомендациясынын негизинде Кыргыз Республикасынын Өкмөтүнө кайталап тендер өткөрүү жөнүндө өтүнүч менен кайрылууга укуктуу.</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«Папан»</w:t>
      </w:r>
      <w:r w:rsidRPr="00E3242B">
        <w:rPr>
          <w:rFonts w:ascii="Times New Roman" w:eastAsiaTheme="minorEastAsia" w:hAnsi="Times New Roman"/>
          <w:sz w:val="28"/>
          <w:szCs w:val="28"/>
          <w:lang w:val="ky-KG" w:eastAsia="ru-RU"/>
        </w:rPr>
        <w:t xml:space="preserve"> чакан гидроэлектростанциясын куруу укугун алуудан баш тартуу болуп эсептелет. </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E3242B">
        <w:rPr>
          <w:rFonts w:eastAsiaTheme="minorEastAsia"/>
          <w:lang w:val="ky-KG" w:eastAsia="ru-RU"/>
        </w:rPr>
        <w:t xml:space="preserve"> </w:t>
      </w:r>
      <w:r w:rsidRPr="00E3242B">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«Папан»</w:t>
      </w:r>
      <w:r w:rsidRPr="00E3242B">
        <w:rPr>
          <w:rFonts w:ascii="Times New Roman" w:eastAsiaTheme="minorEastAsia" w:hAnsi="Times New Roman"/>
          <w:sz w:val="28"/>
          <w:szCs w:val="28"/>
          <w:lang w:val="ky-KG" w:eastAsia="ru-RU"/>
        </w:rPr>
        <w:t xml:space="preserve"> чакан гидроэлектростанциясын куруу укугун алуудан баш тарткан ар бир учурда колдонулат.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«Папан»</w:t>
      </w:r>
      <w:r w:rsidRPr="00E3242B">
        <w:rPr>
          <w:rFonts w:ascii="Times New Roman" w:eastAsiaTheme="minorEastAsia" w:hAnsi="Times New Roman"/>
          <w:sz w:val="28"/>
          <w:szCs w:val="28"/>
          <w:lang w:val="ky-KG" w:eastAsia="ru-RU"/>
        </w:rPr>
        <w:t xml:space="preserve"> 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E3242B">
        <w:rPr>
          <w:rFonts w:eastAsiaTheme="minorEastAsia"/>
          <w:lang w:val="ky-KG" w:eastAsia="ru-RU"/>
        </w:rPr>
        <w:t xml:space="preserve"> </w:t>
      </w:r>
      <w:r w:rsidRPr="00E3242B">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r w:rsidRPr="00E3242B">
        <w:rPr>
          <w:rFonts w:ascii="Times New Roman" w:eastAsiaTheme="minorEastAsia" w:hAnsi="Times New Roman"/>
          <w:sz w:val="28"/>
          <w:szCs w:val="28"/>
          <w:lang w:val="ky-KG" w:eastAsia="ru-RU"/>
        </w:rPr>
        <w:t>________________________________________________________</w:t>
      </w:r>
    </w:p>
    <w:p w:rsidR="00E3242B" w:rsidRPr="00E3242B" w:rsidRDefault="00E3242B" w:rsidP="00E3242B">
      <w:pPr>
        <w:spacing w:after="0" w:line="240" w:lineRule="auto"/>
        <w:ind w:firstLine="708"/>
        <w:jc w:val="both"/>
        <w:rPr>
          <w:rFonts w:ascii="Times New Roman" w:eastAsiaTheme="minorEastAsia" w:hAnsi="Times New Roman"/>
          <w:sz w:val="28"/>
          <w:szCs w:val="28"/>
          <w:lang w:val="ky-KG" w:eastAsia="ru-RU"/>
        </w:rPr>
      </w:pPr>
    </w:p>
    <w:p w:rsidR="009F3F5E" w:rsidRPr="00C31DA1" w:rsidRDefault="009F3F5E" w:rsidP="00E3242B">
      <w:pPr>
        <w:spacing w:after="0" w:line="240" w:lineRule="auto"/>
        <w:ind w:firstLine="567"/>
        <w:jc w:val="center"/>
        <w:rPr>
          <w:rFonts w:ascii="Times New Roman" w:hAnsi="Times New Roman"/>
          <w:sz w:val="28"/>
          <w:szCs w:val="28"/>
        </w:rPr>
      </w:pPr>
    </w:p>
    <w:sectPr w:rsidR="009F3F5E" w:rsidRPr="00C31DA1"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F77" w:rsidRDefault="00FE4F77" w:rsidP="00C52BDE">
      <w:pPr>
        <w:spacing w:after="0" w:line="240" w:lineRule="auto"/>
      </w:pPr>
      <w:r>
        <w:separator/>
      </w:r>
    </w:p>
  </w:endnote>
  <w:endnote w:type="continuationSeparator" w:id="0">
    <w:p w:rsidR="00FE4F77" w:rsidRDefault="00FE4F77"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F77" w:rsidRDefault="00FE4F77" w:rsidP="00C52BDE">
      <w:pPr>
        <w:spacing w:after="0" w:line="240" w:lineRule="auto"/>
      </w:pPr>
      <w:r>
        <w:separator/>
      </w:r>
    </w:p>
  </w:footnote>
  <w:footnote w:type="continuationSeparator" w:id="0">
    <w:p w:rsidR="00FE4F77" w:rsidRDefault="00FE4F77"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22C4B"/>
    <w:rsid w:val="00023A99"/>
    <w:rsid w:val="00031951"/>
    <w:rsid w:val="00054765"/>
    <w:rsid w:val="00057C3B"/>
    <w:rsid w:val="00067C1E"/>
    <w:rsid w:val="00071659"/>
    <w:rsid w:val="00074B66"/>
    <w:rsid w:val="0007709B"/>
    <w:rsid w:val="0008028F"/>
    <w:rsid w:val="00087764"/>
    <w:rsid w:val="00091B33"/>
    <w:rsid w:val="00091BA6"/>
    <w:rsid w:val="00094D0A"/>
    <w:rsid w:val="000A7E35"/>
    <w:rsid w:val="000B35F9"/>
    <w:rsid w:val="000B5EA2"/>
    <w:rsid w:val="000B72F5"/>
    <w:rsid w:val="000C0185"/>
    <w:rsid w:val="000D33A0"/>
    <w:rsid w:val="000E7294"/>
    <w:rsid w:val="00100793"/>
    <w:rsid w:val="00104C77"/>
    <w:rsid w:val="00111F27"/>
    <w:rsid w:val="00120DA0"/>
    <w:rsid w:val="001210CD"/>
    <w:rsid w:val="001248F6"/>
    <w:rsid w:val="001377FF"/>
    <w:rsid w:val="0014389E"/>
    <w:rsid w:val="0015583B"/>
    <w:rsid w:val="00161CB2"/>
    <w:rsid w:val="0016441D"/>
    <w:rsid w:val="001665FB"/>
    <w:rsid w:val="001679EA"/>
    <w:rsid w:val="00172928"/>
    <w:rsid w:val="00175859"/>
    <w:rsid w:val="00183EC8"/>
    <w:rsid w:val="00184D12"/>
    <w:rsid w:val="001B30E6"/>
    <w:rsid w:val="001B31C1"/>
    <w:rsid w:val="001B79D8"/>
    <w:rsid w:val="001C46E6"/>
    <w:rsid w:val="001C653D"/>
    <w:rsid w:val="001E7B59"/>
    <w:rsid w:val="001F44D0"/>
    <w:rsid w:val="00221D4B"/>
    <w:rsid w:val="0022588D"/>
    <w:rsid w:val="0023115A"/>
    <w:rsid w:val="00242E65"/>
    <w:rsid w:val="00244E1E"/>
    <w:rsid w:val="00247B15"/>
    <w:rsid w:val="00262B24"/>
    <w:rsid w:val="00267483"/>
    <w:rsid w:val="00270DE4"/>
    <w:rsid w:val="002753FF"/>
    <w:rsid w:val="00281308"/>
    <w:rsid w:val="00293576"/>
    <w:rsid w:val="00297A26"/>
    <w:rsid w:val="002A17E0"/>
    <w:rsid w:val="002A1EF6"/>
    <w:rsid w:val="002A48F2"/>
    <w:rsid w:val="002A7D0F"/>
    <w:rsid w:val="002B03F5"/>
    <w:rsid w:val="002B1DB7"/>
    <w:rsid w:val="002B21B0"/>
    <w:rsid w:val="002C64A1"/>
    <w:rsid w:val="002E6022"/>
    <w:rsid w:val="002F1033"/>
    <w:rsid w:val="002F36D8"/>
    <w:rsid w:val="0032247D"/>
    <w:rsid w:val="003234E9"/>
    <w:rsid w:val="00323D16"/>
    <w:rsid w:val="0033278F"/>
    <w:rsid w:val="00332A0E"/>
    <w:rsid w:val="003376BD"/>
    <w:rsid w:val="00347DFF"/>
    <w:rsid w:val="00350478"/>
    <w:rsid w:val="00351714"/>
    <w:rsid w:val="00373F80"/>
    <w:rsid w:val="003804E7"/>
    <w:rsid w:val="003867AD"/>
    <w:rsid w:val="00391608"/>
    <w:rsid w:val="00393DBC"/>
    <w:rsid w:val="003A0ED8"/>
    <w:rsid w:val="003A18FA"/>
    <w:rsid w:val="003A3012"/>
    <w:rsid w:val="003A593E"/>
    <w:rsid w:val="003A5E8E"/>
    <w:rsid w:val="003B2BC2"/>
    <w:rsid w:val="003B4E6D"/>
    <w:rsid w:val="003C08FF"/>
    <w:rsid w:val="003C1046"/>
    <w:rsid w:val="003D74BD"/>
    <w:rsid w:val="003E14EE"/>
    <w:rsid w:val="003E3FA6"/>
    <w:rsid w:val="003E3FFD"/>
    <w:rsid w:val="003E7D18"/>
    <w:rsid w:val="00410DB8"/>
    <w:rsid w:val="0042189E"/>
    <w:rsid w:val="00421937"/>
    <w:rsid w:val="00421F8E"/>
    <w:rsid w:val="0042283A"/>
    <w:rsid w:val="00424B26"/>
    <w:rsid w:val="004325E8"/>
    <w:rsid w:val="00435833"/>
    <w:rsid w:val="00440743"/>
    <w:rsid w:val="00452497"/>
    <w:rsid w:val="00456AD8"/>
    <w:rsid w:val="00456FD9"/>
    <w:rsid w:val="0046039D"/>
    <w:rsid w:val="00464871"/>
    <w:rsid w:val="00470C2C"/>
    <w:rsid w:val="0047251D"/>
    <w:rsid w:val="004753E6"/>
    <w:rsid w:val="0047656B"/>
    <w:rsid w:val="004829CD"/>
    <w:rsid w:val="00484867"/>
    <w:rsid w:val="004900BB"/>
    <w:rsid w:val="004933CA"/>
    <w:rsid w:val="004967B5"/>
    <w:rsid w:val="004A1681"/>
    <w:rsid w:val="004A1899"/>
    <w:rsid w:val="004A26D6"/>
    <w:rsid w:val="004A42E0"/>
    <w:rsid w:val="004C1D13"/>
    <w:rsid w:val="004C5498"/>
    <w:rsid w:val="004C62CC"/>
    <w:rsid w:val="004C79DC"/>
    <w:rsid w:val="004D3DD9"/>
    <w:rsid w:val="004E03D1"/>
    <w:rsid w:val="004F55F0"/>
    <w:rsid w:val="004F5C64"/>
    <w:rsid w:val="00501A88"/>
    <w:rsid w:val="005105D9"/>
    <w:rsid w:val="00510B7A"/>
    <w:rsid w:val="005146B3"/>
    <w:rsid w:val="00524DF2"/>
    <w:rsid w:val="005313C9"/>
    <w:rsid w:val="005353DA"/>
    <w:rsid w:val="005453DC"/>
    <w:rsid w:val="0054744B"/>
    <w:rsid w:val="00554CBE"/>
    <w:rsid w:val="00557552"/>
    <w:rsid w:val="0056205F"/>
    <w:rsid w:val="0058131B"/>
    <w:rsid w:val="005828AB"/>
    <w:rsid w:val="00587449"/>
    <w:rsid w:val="0059610F"/>
    <w:rsid w:val="0059661A"/>
    <w:rsid w:val="005B0041"/>
    <w:rsid w:val="005B0C54"/>
    <w:rsid w:val="005B15AC"/>
    <w:rsid w:val="005B5531"/>
    <w:rsid w:val="005C4A63"/>
    <w:rsid w:val="005C740D"/>
    <w:rsid w:val="005E2E28"/>
    <w:rsid w:val="005F1459"/>
    <w:rsid w:val="005F28D3"/>
    <w:rsid w:val="005F2B90"/>
    <w:rsid w:val="005F7D47"/>
    <w:rsid w:val="00600A8F"/>
    <w:rsid w:val="00605EC7"/>
    <w:rsid w:val="00606151"/>
    <w:rsid w:val="006116A3"/>
    <w:rsid w:val="00616CB8"/>
    <w:rsid w:val="0061726D"/>
    <w:rsid w:val="00623944"/>
    <w:rsid w:val="00630B46"/>
    <w:rsid w:val="006325CB"/>
    <w:rsid w:val="00645577"/>
    <w:rsid w:val="00646E82"/>
    <w:rsid w:val="00655997"/>
    <w:rsid w:val="00657EE0"/>
    <w:rsid w:val="00660F0B"/>
    <w:rsid w:val="00662C08"/>
    <w:rsid w:val="00663FCB"/>
    <w:rsid w:val="006660F7"/>
    <w:rsid w:val="006736B7"/>
    <w:rsid w:val="00673C30"/>
    <w:rsid w:val="006825B9"/>
    <w:rsid w:val="00682A2D"/>
    <w:rsid w:val="00684237"/>
    <w:rsid w:val="006842E1"/>
    <w:rsid w:val="006850F6"/>
    <w:rsid w:val="006864BA"/>
    <w:rsid w:val="00686817"/>
    <w:rsid w:val="00696D45"/>
    <w:rsid w:val="00697D90"/>
    <w:rsid w:val="006B3999"/>
    <w:rsid w:val="006C025F"/>
    <w:rsid w:val="006C2B98"/>
    <w:rsid w:val="006D0670"/>
    <w:rsid w:val="006E76A6"/>
    <w:rsid w:val="006F3214"/>
    <w:rsid w:val="006F4B85"/>
    <w:rsid w:val="006F5DAC"/>
    <w:rsid w:val="00700393"/>
    <w:rsid w:val="00702BE8"/>
    <w:rsid w:val="00707743"/>
    <w:rsid w:val="007100E8"/>
    <w:rsid w:val="00717606"/>
    <w:rsid w:val="00731566"/>
    <w:rsid w:val="00737BCE"/>
    <w:rsid w:val="00742A3A"/>
    <w:rsid w:val="007518B5"/>
    <w:rsid w:val="007541EC"/>
    <w:rsid w:val="00754BD5"/>
    <w:rsid w:val="0075543B"/>
    <w:rsid w:val="007619E6"/>
    <w:rsid w:val="00761BA8"/>
    <w:rsid w:val="007671AD"/>
    <w:rsid w:val="0078010B"/>
    <w:rsid w:val="0078516A"/>
    <w:rsid w:val="007A4EE3"/>
    <w:rsid w:val="007B190E"/>
    <w:rsid w:val="007B2C9A"/>
    <w:rsid w:val="007B3467"/>
    <w:rsid w:val="007B5EF8"/>
    <w:rsid w:val="007C2407"/>
    <w:rsid w:val="007C2E3D"/>
    <w:rsid w:val="007D187E"/>
    <w:rsid w:val="007D74E0"/>
    <w:rsid w:val="007E18D6"/>
    <w:rsid w:val="007E5853"/>
    <w:rsid w:val="007E79B5"/>
    <w:rsid w:val="007F2689"/>
    <w:rsid w:val="007F4699"/>
    <w:rsid w:val="00812F07"/>
    <w:rsid w:val="008150D9"/>
    <w:rsid w:val="008162C7"/>
    <w:rsid w:val="00821653"/>
    <w:rsid w:val="008253DE"/>
    <w:rsid w:val="008321A6"/>
    <w:rsid w:val="00836743"/>
    <w:rsid w:val="00845364"/>
    <w:rsid w:val="008464D8"/>
    <w:rsid w:val="00846D66"/>
    <w:rsid w:val="008516BA"/>
    <w:rsid w:val="00854515"/>
    <w:rsid w:val="00885902"/>
    <w:rsid w:val="008A2E99"/>
    <w:rsid w:val="008A6C71"/>
    <w:rsid w:val="008B41FB"/>
    <w:rsid w:val="008B4386"/>
    <w:rsid w:val="008B5276"/>
    <w:rsid w:val="008B55FE"/>
    <w:rsid w:val="008B745F"/>
    <w:rsid w:val="008C1CBB"/>
    <w:rsid w:val="008D7636"/>
    <w:rsid w:val="008E4480"/>
    <w:rsid w:val="008E45B9"/>
    <w:rsid w:val="008E4729"/>
    <w:rsid w:val="00902259"/>
    <w:rsid w:val="00913452"/>
    <w:rsid w:val="0092392E"/>
    <w:rsid w:val="00935330"/>
    <w:rsid w:val="009371F8"/>
    <w:rsid w:val="00947009"/>
    <w:rsid w:val="009735BB"/>
    <w:rsid w:val="00994485"/>
    <w:rsid w:val="00996AD8"/>
    <w:rsid w:val="009A5A9E"/>
    <w:rsid w:val="009A75FF"/>
    <w:rsid w:val="009B0BA3"/>
    <w:rsid w:val="009B12CD"/>
    <w:rsid w:val="009B5661"/>
    <w:rsid w:val="009C0966"/>
    <w:rsid w:val="009D03DF"/>
    <w:rsid w:val="009D1FB6"/>
    <w:rsid w:val="009E7787"/>
    <w:rsid w:val="009F3F5E"/>
    <w:rsid w:val="009F5132"/>
    <w:rsid w:val="009F753E"/>
    <w:rsid w:val="00A02D0D"/>
    <w:rsid w:val="00A033DE"/>
    <w:rsid w:val="00A13B83"/>
    <w:rsid w:val="00A15590"/>
    <w:rsid w:val="00A1666D"/>
    <w:rsid w:val="00A17AAA"/>
    <w:rsid w:val="00A218E3"/>
    <w:rsid w:val="00A254C0"/>
    <w:rsid w:val="00A2776E"/>
    <w:rsid w:val="00A37354"/>
    <w:rsid w:val="00A37ABC"/>
    <w:rsid w:val="00A41484"/>
    <w:rsid w:val="00A41A60"/>
    <w:rsid w:val="00A43D4C"/>
    <w:rsid w:val="00A44767"/>
    <w:rsid w:val="00A45609"/>
    <w:rsid w:val="00A47556"/>
    <w:rsid w:val="00A47F6A"/>
    <w:rsid w:val="00A53E9D"/>
    <w:rsid w:val="00A57445"/>
    <w:rsid w:val="00A6193D"/>
    <w:rsid w:val="00A638D7"/>
    <w:rsid w:val="00A64C6A"/>
    <w:rsid w:val="00A70109"/>
    <w:rsid w:val="00A715A2"/>
    <w:rsid w:val="00A739F7"/>
    <w:rsid w:val="00A81DD9"/>
    <w:rsid w:val="00A828AF"/>
    <w:rsid w:val="00A844F7"/>
    <w:rsid w:val="00A866A3"/>
    <w:rsid w:val="00A9371B"/>
    <w:rsid w:val="00AA1F1D"/>
    <w:rsid w:val="00AA2F5E"/>
    <w:rsid w:val="00AB1173"/>
    <w:rsid w:val="00AB7768"/>
    <w:rsid w:val="00AC1E04"/>
    <w:rsid w:val="00AE4D20"/>
    <w:rsid w:val="00AE7590"/>
    <w:rsid w:val="00AF694E"/>
    <w:rsid w:val="00B114BC"/>
    <w:rsid w:val="00B14B38"/>
    <w:rsid w:val="00B246BC"/>
    <w:rsid w:val="00B41390"/>
    <w:rsid w:val="00B601DB"/>
    <w:rsid w:val="00B73435"/>
    <w:rsid w:val="00B85AB0"/>
    <w:rsid w:val="00B8614B"/>
    <w:rsid w:val="00B87694"/>
    <w:rsid w:val="00BB177F"/>
    <w:rsid w:val="00BB4010"/>
    <w:rsid w:val="00BB5A94"/>
    <w:rsid w:val="00BC32FC"/>
    <w:rsid w:val="00BC66E7"/>
    <w:rsid w:val="00BC680F"/>
    <w:rsid w:val="00BC7617"/>
    <w:rsid w:val="00BD6268"/>
    <w:rsid w:val="00BD6F82"/>
    <w:rsid w:val="00BE1171"/>
    <w:rsid w:val="00BF0C3C"/>
    <w:rsid w:val="00BF6C13"/>
    <w:rsid w:val="00C119AB"/>
    <w:rsid w:val="00C2031F"/>
    <w:rsid w:val="00C2484E"/>
    <w:rsid w:val="00C258E3"/>
    <w:rsid w:val="00C26F4A"/>
    <w:rsid w:val="00C31DA1"/>
    <w:rsid w:val="00C356B9"/>
    <w:rsid w:val="00C52BDE"/>
    <w:rsid w:val="00C7152D"/>
    <w:rsid w:val="00C75D01"/>
    <w:rsid w:val="00C76A76"/>
    <w:rsid w:val="00C77A0D"/>
    <w:rsid w:val="00C804A9"/>
    <w:rsid w:val="00C81A04"/>
    <w:rsid w:val="00C8294D"/>
    <w:rsid w:val="00C90A15"/>
    <w:rsid w:val="00C937DC"/>
    <w:rsid w:val="00CA24D2"/>
    <w:rsid w:val="00CB0382"/>
    <w:rsid w:val="00CB04CD"/>
    <w:rsid w:val="00CB2075"/>
    <w:rsid w:val="00CB3333"/>
    <w:rsid w:val="00CD302C"/>
    <w:rsid w:val="00CD4E23"/>
    <w:rsid w:val="00CE1736"/>
    <w:rsid w:val="00CE2595"/>
    <w:rsid w:val="00CE3797"/>
    <w:rsid w:val="00CE668B"/>
    <w:rsid w:val="00CF1D2B"/>
    <w:rsid w:val="00CF1DFE"/>
    <w:rsid w:val="00CF2C8A"/>
    <w:rsid w:val="00CF4717"/>
    <w:rsid w:val="00D127D3"/>
    <w:rsid w:val="00D16716"/>
    <w:rsid w:val="00D22012"/>
    <w:rsid w:val="00D224AC"/>
    <w:rsid w:val="00D26E0E"/>
    <w:rsid w:val="00D53A6D"/>
    <w:rsid w:val="00D55CB8"/>
    <w:rsid w:val="00D62C19"/>
    <w:rsid w:val="00D67ACB"/>
    <w:rsid w:val="00D776CC"/>
    <w:rsid w:val="00D80E4F"/>
    <w:rsid w:val="00D81E12"/>
    <w:rsid w:val="00D855A5"/>
    <w:rsid w:val="00D95054"/>
    <w:rsid w:val="00DB3AE4"/>
    <w:rsid w:val="00DB7CDD"/>
    <w:rsid w:val="00DC22C3"/>
    <w:rsid w:val="00DC41A5"/>
    <w:rsid w:val="00DD0414"/>
    <w:rsid w:val="00DD7FC8"/>
    <w:rsid w:val="00DE169F"/>
    <w:rsid w:val="00DE29DE"/>
    <w:rsid w:val="00DE3993"/>
    <w:rsid w:val="00DE4220"/>
    <w:rsid w:val="00DF74C9"/>
    <w:rsid w:val="00E05B05"/>
    <w:rsid w:val="00E1658B"/>
    <w:rsid w:val="00E167F2"/>
    <w:rsid w:val="00E209B8"/>
    <w:rsid w:val="00E21040"/>
    <w:rsid w:val="00E31B61"/>
    <w:rsid w:val="00E3242B"/>
    <w:rsid w:val="00E36A67"/>
    <w:rsid w:val="00E40167"/>
    <w:rsid w:val="00E4468E"/>
    <w:rsid w:val="00E50475"/>
    <w:rsid w:val="00E522DE"/>
    <w:rsid w:val="00E53E18"/>
    <w:rsid w:val="00E55F24"/>
    <w:rsid w:val="00E71F5F"/>
    <w:rsid w:val="00E737D6"/>
    <w:rsid w:val="00E76BF1"/>
    <w:rsid w:val="00E83789"/>
    <w:rsid w:val="00E86C44"/>
    <w:rsid w:val="00E87B33"/>
    <w:rsid w:val="00E92E19"/>
    <w:rsid w:val="00E94942"/>
    <w:rsid w:val="00EA1971"/>
    <w:rsid w:val="00EA3035"/>
    <w:rsid w:val="00EB0998"/>
    <w:rsid w:val="00EB17CE"/>
    <w:rsid w:val="00EB60D6"/>
    <w:rsid w:val="00EB774B"/>
    <w:rsid w:val="00EC0C2B"/>
    <w:rsid w:val="00EC220D"/>
    <w:rsid w:val="00EC38BF"/>
    <w:rsid w:val="00ED3210"/>
    <w:rsid w:val="00ED43CF"/>
    <w:rsid w:val="00ED6992"/>
    <w:rsid w:val="00EE2E03"/>
    <w:rsid w:val="00EE6145"/>
    <w:rsid w:val="00EF62B3"/>
    <w:rsid w:val="00EF669F"/>
    <w:rsid w:val="00F06739"/>
    <w:rsid w:val="00F14FC9"/>
    <w:rsid w:val="00F16632"/>
    <w:rsid w:val="00F24669"/>
    <w:rsid w:val="00F369BA"/>
    <w:rsid w:val="00F42D2F"/>
    <w:rsid w:val="00F46722"/>
    <w:rsid w:val="00F57623"/>
    <w:rsid w:val="00F62431"/>
    <w:rsid w:val="00F66308"/>
    <w:rsid w:val="00F73C41"/>
    <w:rsid w:val="00F85B67"/>
    <w:rsid w:val="00F87EB2"/>
    <w:rsid w:val="00F906DB"/>
    <w:rsid w:val="00F92BED"/>
    <w:rsid w:val="00F9348B"/>
    <w:rsid w:val="00F93EC6"/>
    <w:rsid w:val="00FA483A"/>
    <w:rsid w:val="00FB3E20"/>
    <w:rsid w:val="00FC07AD"/>
    <w:rsid w:val="00FD3855"/>
    <w:rsid w:val="00FD766C"/>
    <w:rsid w:val="00FE3A53"/>
    <w:rsid w:val="00FE48F3"/>
    <w:rsid w:val="00FE4F77"/>
    <w:rsid w:val="00FF15F9"/>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5E586C-378B-4A8F-B58D-89AF57C9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DA1"/>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 w:type="paragraph" w:styleId="21">
    <w:name w:val="Body Text 2"/>
    <w:basedOn w:val="a"/>
    <w:link w:val="22"/>
    <w:uiPriority w:val="99"/>
    <w:semiHidden/>
    <w:unhideWhenUsed/>
    <w:rsid w:val="00A02D0D"/>
    <w:pPr>
      <w:spacing w:after="120" w:line="48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a0"/>
    <w:link w:val="21"/>
    <w:uiPriority w:val="99"/>
    <w:semiHidden/>
    <w:rsid w:val="00A02D0D"/>
    <w:rPr>
      <w:rFonts w:ascii="Times New Roman" w:eastAsia="Times New Roman" w:hAnsi="Times New Roman" w:cs="Times New Roman"/>
      <w:sz w:val="24"/>
      <w:szCs w:val="24"/>
      <w:lang w:val="en-US"/>
    </w:rPr>
  </w:style>
  <w:style w:type="paragraph" w:styleId="23">
    <w:name w:val="Body Text Indent 2"/>
    <w:basedOn w:val="a"/>
    <w:link w:val="24"/>
    <w:uiPriority w:val="99"/>
    <w:semiHidden/>
    <w:unhideWhenUsed/>
    <w:rsid w:val="00A02D0D"/>
    <w:pPr>
      <w:spacing w:after="120" w:line="480" w:lineRule="auto"/>
      <w:ind w:left="283"/>
    </w:pPr>
    <w:rPr>
      <w:rFonts w:ascii="Times New Roman" w:eastAsia="Times New Roman" w:hAnsi="Times New Roman" w:cs="Times New Roman"/>
      <w:sz w:val="24"/>
      <w:szCs w:val="24"/>
      <w:lang w:val="en-US"/>
    </w:rPr>
  </w:style>
  <w:style w:type="character" w:customStyle="1" w:styleId="24">
    <w:name w:val="Основной текст с отступом 2 Знак"/>
    <w:basedOn w:val="a0"/>
    <w:link w:val="23"/>
    <w:uiPriority w:val="99"/>
    <w:semiHidden/>
    <w:rsid w:val="00A02D0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943374">
      <w:bodyDiv w:val="1"/>
      <w:marLeft w:val="0"/>
      <w:marRight w:val="0"/>
      <w:marTop w:val="0"/>
      <w:marBottom w:val="0"/>
      <w:divBdr>
        <w:top w:val="none" w:sz="0" w:space="0" w:color="auto"/>
        <w:left w:val="none" w:sz="0" w:space="0" w:color="auto"/>
        <w:bottom w:val="none" w:sz="0" w:space="0" w:color="auto"/>
        <w:right w:val="none" w:sz="0" w:space="0" w:color="auto"/>
      </w:divBdr>
    </w:div>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2990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EED7D-99A0-4BB6-859A-B75AF19F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3256</Words>
  <Characters>18565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2017-05-12T08:20:00Z</cp:lastPrinted>
  <dcterms:created xsi:type="dcterms:W3CDTF">2017-05-31T12:51:00Z</dcterms:created>
  <dcterms:modified xsi:type="dcterms:W3CDTF">2017-05-31T12:51:00Z</dcterms:modified>
</cp:coreProperties>
</file>